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5CEF9" w14:textId="44BB08F9" w:rsidR="002921D8" w:rsidRDefault="002921D8" w:rsidP="002921D8">
      <w:r>
        <w:t xml:space="preserve">INUUC Coordinating Circle meeting notes </w:t>
      </w:r>
      <w:proofErr w:type="gramStart"/>
      <w:r>
        <w:t>03/01/2023</w:t>
      </w:r>
      <w:proofErr w:type="gramEnd"/>
    </w:p>
    <w:p w14:paraId="5351F7FA" w14:textId="77777777" w:rsidR="002921D8" w:rsidRDefault="002921D8" w:rsidP="002921D8"/>
    <w:p w14:paraId="0AA323A4" w14:textId="77777777" w:rsidR="002921D8" w:rsidRDefault="002921D8" w:rsidP="002921D8">
      <w:r>
        <w:t>In Attendance – Erin Fitzgerald, Scott Fitzgerald, Kathryn Alexander, Linda Moulder, Stephanie Samson, Phyllis Thayer, Frances Goodrow, Mary Lou Johnson, Joyce Robinson, and Sara Bauer</w:t>
      </w:r>
    </w:p>
    <w:p w14:paraId="2F9AFAAF" w14:textId="77777777" w:rsidR="002921D8" w:rsidRDefault="002921D8" w:rsidP="002921D8"/>
    <w:p w14:paraId="7C52BBA6" w14:textId="77777777" w:rsidR="00AF307E" w:rsidRPr="00AF307E" w:rsidRDefault="00AF307E" w:rsidP="002921D8">
      <w:pPr>
        <w:rPr>
          <w:b/>
          <w:bCs/>
          <w:sz w:val="28"/>
          <w:szCs w:val="28"/>
        </w:rPr>
      </w:pPr>
      <w:r w:rsidRPr="00AF307E">
        <w:rPr>
          <w:b/>
          <w:bCs/>
          <w:sz w:val="28"/>
          <w:szCs w:val="28"/>
        </w:rPr>
        <w:t>Leadership moment</w:t>
      </w:r>
    </w:p>
    <w:p w14:paraId="1427BECA" w14:textId="728BE811" w:rsidR="002921D8" w:rsidRDefault="002921D8" w:rsidP="002921D8">
      <w:r>
        <w:t>Erin how to recruit volunteers</w:t>
      </w:r>
      <w:r w:rsidR="00AF307E">
        <w:t>, she later sent out a file with her recommendations for recruiting.</w:t>
      </w:r>
    </w:p>
    <w:p w14:paraId="73340F7F" w14:textId="77777777" w:rsidR="002921D8" w:rsidRDefault="002921D8" w:rsidP="002921D8"/>
    <w:p w14:paraId="488F7E86" w14:textId="49EE1537" w:rsidR="002921D8" w:rsidRPr="00AF307E" w:rsidRDefault="002921D8" w:rsidP="002921D8">
      <w:pPr>
        <w:rPr>
          <w:b/>
          <w:bCs/>
          <w:sz w:val="28"/>
          <w:szCs w:val="28"/>
        </w:rPr>
      </w:pPr>
      <w:r w:rsidRPr="00AF307E">
        <w:rPr>
          <w:b/>
          <w:bCs/>
          <w:sz w:val="28"/>
          <w:szCs w:val="28"/>
        </w:rPr>
        <w:t xml:space="preserve">Kathryn asked for a consent on the agenda, everyone consented.  </w:t>
      </w:r>
    </w:p>
    <w:p w14:paraId="4DB0C03D" w14:textId="77777777" w:rsidR="002921D8" w:rsidRDefault="002921D8" w:rsidP="002921D8"/>
    <w:p w14:paraId="43F5AD2D" w14:textId="10CBB529" w:rsidR="002921D8" w:rsidRPr="00AF307E" w:rsidRDefault="002921D8" w:rsidP="002921D8">
      <w:pPr>
        <w:rPr>
          <w:b/>
          <w:bCs/>
          <w:sz w:val="28"/>
          <w:szCs w:val="28"/>
        </w:rPr>
      </w:pPr>
      <w:r w:rsidRPr="00AF307E">
        <w:rPr>
          <w:b/>
          <w:bCs/>
          <w:sz w:val="28"/>
          <w:szCs w:val="28"/>
        </w:rPr>
        <w:t>Check In</w:t>
      </w:r>
    </w:p>
    <w:p w14:paraId="71F1A6EE" w14:textId="5E9DEBC6" w:rsidR="002921D8" w:rsidRDefault="002921D8" w:rsidP="002921D8"/>
    <w:p w14:paraId="6B6AF9BF" w14:textId="6FDDA8B1" w:rsidR="002921D8" w:rsidRPr="00AF307E" w:rsidRDefault="002921D8" w:rsidP="000E2734">
      <w:pPr>
        <w:rPr>
          <w:b/>
          <w:bCs/>
          <w:sz w:val="28"/>
          <w:szCs w:val="28"/>
        </w:rPr>
      </w:pPr>
      <w:r w:rsidRPr="00AF307E">
        <w:rPr>
          <w:b/>
          <w:bCs/>
          <w:sz w:val="28"/>
          <w:szCs w:val="28"/>
        </w:rPr>
        <w:t xml:space="preserve">Discussion on the Coordinating Circle’s mission and aims which was a request from a previous meeting.  </w:t>
      </w:r>
    </w:p>
    <w:p w14:paraId="6318DE51" w14:textId="45DC4C9F" w:rsidR="000E2734" w:rsidRDefault="000E2734" w:rsidP="000E2734">
      <w:pPr>
        <w:pStyle w:val="ListParagraph"/>
        <w:numPr>
          <w:ilvl w:val="0"/>
          <w:numId w:val="2"/>
        </w:numPr>
      </w:pPr>
      <w:r>
        <w:t>Linda commented that the aims should be looking at the overall programming of the church, where holes are.  Domain description doesn’t look accurate.</w:t>
      </w:r>
    </w:p>
    <w:p w14:paraId="2F745764" w14:textId="07D3213B" w:rsidR="000E2734" w:rsidRDefault="000E2734" w:rsidP="000E2734">
      <w:pPr>
        <w:pStyle w:val="ListParagraph"/>
        <w:numPr>
          <w:ilvl w:val="0"/>
          <w:numId w:val="2"/>
        </w:numPr>
      </w:pPr>
      <w:r>
        <w:t>Mary Lou thought aims were supposed to be measurable.</w:t>
      </w:r>
    </w:p>
    <w:p w14:paraId="49AE9938" w14:textId="3629C733" w:rsidR="000E2734" w:rsidRDefault="000E2734" w:rsidP="000E2734">
      <w:pPr>
        <w:pStyle w:val="ListParagraph"/>
        <w:numPr>
          <w:ilvl w:val="0"/>
          <w:numId w:val="2"/>
        </w:numPr>
      </w:pPr>
      <w:r>
        <w:t xml:space="preserve">Kathryn explained that the domain sets the boundary of the </w:t>
      </w:r>
      <w:proofErr w:type="gramStart"/>
      <w:r>
        <w:t>circle</w:t>
      </w:r>
      <w:proofErr w:type="gramEnd"/>
    </w:p>
    <w:p w14:paraId="7BCBC4DE" w14:textId="597FD188" w:rsidR="000E2734" w:rsidRDefault="000E2734" w:rsidP="000E2734">
      <w:pPr>
        <w:pStyle w:val="ListParagraph"/>
        <w:numPr>
          <w:ilvl w:val="0"/>
          <w:numId w:val="2"/>
        </w:numPr>
      </w:pPr>
      <w:r>
        <w:t>Scott commented that we should add verbage to the description to include all circles except GC and other circle connected to the GC.  Our circle is giving us an opportunity to coordinate all circle activity.  He will try to re-write the description.</w:t>
      </w:r>
    </w:p>
    <w:p w14:paraId="17963642" w14:textId="6B8A3F80" w:rsidR="000E2734" w:rsidRDefault="000E2734" w:rsidP="000E2734">
      <w:pPr>
        <w:pStyle w:val="ListParagraph"/>
        <w:numPr>
          <w:ilvl w:val="0"/>
          <w:numId w:val="2"/>
        </w:numPr>
      </w:pPr>
      <w:r>
        <w:t>Sara asked when this was document was adopted and thought that her list from last year for the aims were different from what is currently listed in the list shown at the meeting.  Her list included regular updates from each program circle, regular articles in the newsletter informing the congregation what is happening.</w:t>
      </w:r>
      <w:r w:rsidR="002A320D">
        <w:t xml:space="preserve">  Regular training from the leadership development circle and healthy community circle and the coordinating circle meeting with the governing circle annually (February) to set goals for the next year.</w:t>
      </w:r>
    </w:p>
    <w:p w14:paraId="55D599AC" w14:textId="09155EAA" w:rsidR="002A320D" w:rsidRDefault="002A320D" w:rsidP="002A320D">
      <w:pPr>
        <w:pStyle w:val="ListParagraph"/>
        <w:numPr>
          <w:ilvl w:val="0"/>
          <w:numId w:val="2"/>
        </w:numPr>
      </w:pPr>
      <w:r>
        <w:t xml:space="preserve">Mary Lou agreed with Sara’s list </w:t>
      </w:r>
      <w:proofErr w:type="gramStart"/>
      <w:r>
        <w:t>and also</w:t>
      </w:r>
      <w:proofErr w:type="gramEnd"/>
      <w:r>
        <w:t xml:space="preserve"> thought the coordinating circle should also be coordinating the programming calendar.  Asked where the statement came from that the coordinating circle is facilitated by a delegate from the governing circle and wondered if this is how we wanted our circle to operate.  Should we be an independent circle?</w:t>
      </w:r>
      <w:r w:rsidR="001C5869">
        <w:t xml:space="preserve">  Working with the governing circle but not necessarily facilitated or governed by the governing circle.</w:t>
      </w:r>
    </w:p>
    <w:p w14:paraId="13DD4A8B" w14:textId="7A80979F" w:rsidR="001C5869" w:rsidRDefault="001C5869" w:rsidP="002A320D">
      <w:pPr>
        <w:pStyle w:val="ListParagraph"/>
        <w:numPr>
          <w:ilvl w:val="0"/>
          <w:numId w:val="2"/>
        </w:numPr>
      </w:pPr>
      <w:r>
        <w:t>Kathryn commented that last month we talked about the calendaring.  She also said that a delegate from the governing circle is part of dynamic governance and that the governing circle decided that that person should also facilitate the coordinating circle.</w:t>
      </w:r>
    </w:p>
    <w:p w14:paraId="3245A30D" w14:textId="13D05410" w:rsidR="001C5869" w:rsidRDefault="001C5869" w:rsidP="002A320D">
      <w:pPr>
        <w:pStyle w:val="ListParagraph"/>
        <w:numPr>
          <w:ilvl w:val="0"/>
          <w:numId w:val="2"/>
        </w:numPr>
      </w:pPr>
      <w:r>
        <w:t>Linda agreed with the list of aims that Sara read and that the governing circle and coordinating circle work together for future years goals.  Last year was a visionary start of this team and we need to review how coordinating circle is facilitated.</w:t>
      </w:r>
    </w:p>
    <w:p w14:paraId="3A359FC3" w14:textId="7E184B4A" w:rsidR="001C5869" w:rsidRDefault="001C5869" w:rsidP="002A320D">
      <w:pPr>
        <w:pStyle w:val="ListParagraph"/>
        <w:numPr>
          <w:ilvl w:val="0"/>
          <w:numId w:val="2"/>
        </w:numPr>
      </w:pPr>
      <w:r>
        <w:t>Sara also thought that the coordinating circle should have their own facilitator and that last year facilitation was just to get the coordinating circle started.</w:t>
      </w:r>
    </w:p>
    <w:p w14:paraId="050D411C" w14:textId="5E723B84" w:rsidR="001C5869" w:rsidRDefault="001C5869" w:rsidP="002A320D">
      <w:pPr>
        <w:pStyle w:val="ListParagraph"/>
        <w:numPr>
          <w:ilvl w:val="0"/>
          <w:numId w:val="2"/>
        </w:numPr>
      </w:pPr>
      <w:r>
        <w:lastRenderedPageBreak/>
        <w:t>Scott thinks th</w:t>
      </w:r>
      <w:r w:rsidR="001704B7">
        <w:t>at</w:t>
      </w:r>
      <w:r>
        <w:t xml:space="preserve"> we should be convened by the </w:t>
      </w:r>
      <w:r w:rsidR="001704B7">
        <w:t xml:space="preserve">governing circle but not facilitated by them.  In the spirit of dynamic </w:t>
      </w:r>
      <w:proofErr w:type="gramStart"/>
      <w:r w:rsidR="001704B7">
        <w:t>governance</w:t>
      </w:r>
      <w:proofErr w:type="gramEnd"/>
      <w:r w:rsidR="001704B7">
        <w:t xml:space="preserve"> the roll of facilitator should be open to all members of the circle.  Also suggested we add to our aims that we are responsible for coordinating programming events of all </w:t>
      </w:r>
      <w:proofErr w:type="gramStart"/>
      <w:r w:rsidR="001704B7">
        <w:t>circles</w:t>
      </w:r>
      <w:proofErr w:type="gramEnd"/>
    </w:p>
    <w:p w14:paraId="7EC9F0A4" w14:textId="0396C1BD" w:rsidR="001704B7" w:rsidRDefault="001704B7" w:rsidP="00D502E3"/>
    <w:p w14:paraId="2833485B" w14:textId="0EB441FF" w:rsidR="001704B7" w:rsidRDefault="001704B7" w:rsidP="002A320D">
      <w:pPr>
        <w:pStyle w:val="ListParagraph"/>
        <w:numPr>
          <w:ilvl w:val="0"/>
          <w:numId w:val="2"/>
        </w:numPr>
      </w:pPr>
      <w:r>
        <w:t xml:space="preserve">Sara said that the aims that Stephanie sent out were different that the aims that </w:t>
      </w:r>
      <w:r w:rsidR="00047316">
        <w:t>are being should currently to the coordinating circle right now in the meeting.</w:t>
      </w:r>
      <w:r w:rsidR="00AF307E">
        <w:t xml:space="preserve">  (Current Aims, Mission and Vision of the CC are listed at the end of these minutes)</w:t>
      </w:r>
    </w:p>
    <w:p w14:paraId="67567DC3" w14:textId="432DFBD7" w:rsidR="00047316" w:rsidRDefault="00047316" w:rsidP="002A320D">
      <w:pPr>
        <w:pStyle w:val="ListParagraph"/>
        <w:numPr>
          <w:ilvl w:val="0"/>
          <w:numId w:val="2"/>
        </w:numPr>
      </w:pPr>
      <w:r>
        <w:t>Kathryn asked that everyone review this document and give feedback as to what we want our aims to be.</w:t>
      </w:r>
    </w:p>
    <w:p w14:paraId="528DE08F" w14:textId="77777777" w:rsidR="00D502E3" w:rsidRDefault="00D502E3" w:rsidP="00AF307E">
      <w:pPr>
        <w:pStyle w:val="ListParagraph"/>
      </w:pPr>
    </w:p>
    <w:p w14:paraId="07B2EBE5" w14:textId="77777777" w:rsidR="00D502E3" w:rsidRPr="00AF307E" w:rsidRDefault="00D502E3" w:rsidP="00D502E3">
      <w:pPr>
        <w:ind w:left="360"/>
        <w:rPr>
          <w:b/>
          <w:bCs/>
          <w:sz w:val="28"/>
          <w:szCs w:val="28"/>
        </w:rPr>
      </w:pPr>
      <w:r w:rsidRPr="00AF307E">
        <w:rPr>
          <w:b/>
          <w:bCs/>
          <w:sz w:val="28"/>
          <w:szCs w:val="28"/>
        </w:rPr>
        <w:t>Calendaring</w:t>
      </w:r>
    </w:p>
    <w:p w14:paraId="7610781F" w14:textId="77777777" w:rsidR="00D502E3" w:rsidRDefault="00D502E3" w:rsidP="00D502E3">
      <w:pPr>
        <w:pStyle w:val="ListParagraph"/>
        <w:numPr>
          <w:ilvl w:val="0"/>
          <w:numId w:val="2"/>
        </w:numPr>
      </w:pPr>
      <w:r>
        <w:t xml:space="preserve">Kathryn wanted to ask if the governing circle could put their events on the calendar.  </w:t>
      </w:r>
    </w:p>
    <w:p w14:paraId="70DD257C" w14:textId="77777777" w:rsidR="00D502E3" w:rsidRDefault="00D502E3" w:rsidP="00D502E3">
      <w:pPr>
        <w:pStyle w:val="ListParagraph"/>
        <w:numPr>
          <w:ilvl w:val="0"/>
          <w:numId w:val="2"/>
        </w:numPr>
      </w:pPr>
      <w:r>
        <w:t>Erin asked that more communication be established around putting meetings and events put on the calendar for all circles.</w:t>
      </w:r>
    </w:p>
    <w:p w14:paraId="6EF3F95C" w14:textId="77777777" w:rsidR="00D502E3" w:rsidRDefault="00D502E3" w:rsidP="00D502E3">
      <w:pPr>
        <w:pStyle w:val="ListParagraph"/>
        <w:numPr>
          <w:ilvl w:val="0"/>
          <w:numId w:val="2"/>
        </w:numPr>
      </w:pPr>
      <w:r>
        <w:t xml:space="preserve">Scott we should all be aware and report in this meeting of major events that are coming up in the future.  Not repeat what happened this February, it should have been brought to this group several months prior to date of event.  </w:t>
      </w:r>
    </w:p>
    <w:p w14:paraId="68E53F98" w14:textId="77777777" w:rsidR="00D502E3" w:rsidRDefault="00D502E3" w:rsidP="00D502E3"/>
    <w:p w14:paraId="56235134" w14:textId="30CCFF43" w:rsidR="00047316" w:rsidRDefault="00047316" w:rsidP="00047316">
      <w:pPr>
        <w:ind w:left="360"/>
      </w:pPr>
    </w:p>
    <w:p w14:paraId="436974AC" w14:textId="43FDA6A6" w:rsidR="00047316" w:rsidRDefault="00047316" w:rsidP="00047316">
      <w:pPr>
        <w:ind w:left="360"/>
      </w:pPr>
      <w:r>
        <w:t>Phyllis asked that all meeting documents be sent out 1 week prior to monthly meeting.</w:t>
      </w:r>
    </w:p>
    <w:p w14:paraId="74EF1780" w14:textId="13658A9B" w:rsidR="00047316" w:rsidRDefault="00047316" w:rsidP="00047316">
      <w:pPr>
        <w:ind w:left="360"/>
      </w:pPr>
    </w:p>
    <w:p w14:paraId="39830E96" w14:textId="42139651" w:rsidR="00047316" w:rsidRDefault="00047316" w:rsidP="00047316">
      <w:pPr>
        <w:ind w:left="360"/>
      </w:pPr>
      <w:r>
        <w:t xml:space="preserve">Kathryn asked to review the process for new circle, this document was attached to email sent out recently.  Asked if there were any thoughts on it.  A long discussion was had on what a ‘parent’ ‘child’ description means. </w:t>
      </w:r>
      <w:r w:rsidR="00A46705">
        <w:t xml:space="preserve">It was set up to make sure that every circle was linked to another circle.  </w:t>
      </w:r>
      <w:r>
        <w:t xml:space="preserve"> </w:t>
      </w:r>
      <w:r w:rsidR="00A46705">
        <w:t>A suggestion was made that we update the current org. chart.  It was a lengthy discussion and approved by this circle.</w:t>
      </w:r>
    </w:p>
    <w:p w14:paraId="047A7DAB" w14:textId="6A33AD3C" w:rsidR="00A46705" w:rsidRDefault="00A46705" w:rsidP="00047316">
      <w:pPr>
        <w:ind w:left="360"/>
      </w:pPr>
    </w:p>
    <w:p w14:paraId="56C7162B" w14:textId="59B678A9" w:rsidR="00A46705" w:rsidRDefault="00A46705" w:rsidP="00047316">
      <w:pPr>
        <w:ind w:left="360"/>
      </w:pPr>
      <w:r>
        <w:t>How will be do reports each month for all circles on the coordinating circle –</w:t>
      </w:r>
    </w:p>
    <w:p w14:paraId="6F1E25D8" w14:textId="53D96A12" w:rsidR="00A46705" w:rsidRDefault="00A46705" w:rsidP="00A46705">
      <w:pPr>
        <w:pStyle w:val="ListParagraph"/>
        <w:numPr>
          <w:ilvl w:val="0"/>
          <w:numId w:val="3"/>
        </w:numPr>
      </w:pPr>
      <w:r>
        <w:t xml:space="preserve">Sara asked that prior to each meeting all circles be asked if they an item of discussion that needs to be added to the agenda for the next meeting.  </w:t>
      </w:r>
    </w:p>
    <w:p w14:paraId="5B89C5C4" w14:textId="145B48B2" w:rsidR="00A46705" w:rsidRDefault="00A46705" w:rsidP="00A46705">
      <w:pPr>
        <w:pStyle w:val="ListParagraph"/>
        <w:numPr>
          <w:ilvl w:val="0"/>
          <w:numId w:val="3"/>
        </w:numPr>
      </w:pPr>
      <w:r>
        <w:t>Mary Lou said we</w:t>
      </w:r>
      <w:r w:rsidR="00A269D8">
        <w:t xml:space="preserve"> might spend time focusing on one circle a month just to learn more about each other, this is in addition to having brief reports.</w:t>
      </w:r>
    </w:p>
    <w:p w14:paraId="0C4BF53A" w14:textId="77777777" w:rsidR="00A269D8" w:rsidRDefault="00A269D8" w:rsidP="00A46705">
      <w:pPr>
        <w:pStyle w:val="ListParagraph"/>
        <w:numPr>
          <w:ilvl w:val="0"/>
          <w:numId w:val="3"/>
        </w:numPr>
      </w:pPr>
      <w:r>
        <w:t xml:space="preserve">Scott is proposing that we should have an expectation of something to report to this circle.  At each circles meeting ask what we want to report at the coordinating circle.  Also thought that the circle not represented here might send a </w:t>
      </w:r>
      <w:proofErr w:type="gramStart"/>
      <w:r>
        <w:t>report</w:t>
      </w:r>
      <w:proofErr w:type="gramEnd"/>
      <w:r>
        <w:t xml:space="preserve"> so we know what they are involved in.  Kathryn will send an email to missing groups to ask for reports.  </w:t>
      </w:r>
    </w:p>
    <w:p w14:paraId="1D055843" w14:textId="77777777" w:rsidR="00A269D8" w:rsidRDefault="00A269D8" w:rsidP="00A46705">
      <w:pPr>
        <w:pStyle w:val="ListParagraph"/>
        <w:numPr>
          <w:ilvl w:val="0"/>
          <w:numId w:val="3"/>
        </w:numPr>
      </w:pPr>
      <w:r>
        <w:t>Joyce likes to hear from each circle and knowing what people are involved in doing and what their circle is involved in.</w:t>
      </w:r>
    </w:p>
    <w:p w14:paraId="014992DB" w14:textId="77777777" w:rsidR="00A269D8" w:rsidRDefault="00A269D8" w:rsidP="00A269D8">
      <w:pPr>
        <w:ind w:left="720"/>
      </w:pPr>
    </w:p>
    <w:p w14:paraId="73B30511" w14:textId="77777777" w:rsidR="00A269D8" w:rsidRDefault="00A269D8" w:rsidP="00A269D8">
      <w:pPr>
        <w:ind w:left="720"/>
      </w:pPr>
      <w:r>
        <w:t xml:space="preserve">Kathryn asked that we put circle reports at the beginning of the </w:t>
      </w:r>
      <w:proofErr w:type="gramStart"/>
      <w:r>
        <w:t>meeting</w:t>
      </w:r>
      <w:proofErr w:type="gramEnd"/>
      <w:r>
        <w:t xml:space="preserve"> and she will move them to the beginning part of the meeting.</w:t>
      </w:r>
    </w:p>
    <w:p w14:paraId="3D50F637" w14:textId="77777777" w:rsidR="00A269D8" w:rsidRDefault="00A269D8" w:rsidP="00A269D8">
      <w:pPr>
        <w:ind w:left="720"/>
      </w:pPr>
      <w:r>
        <w:lastRenderedPageBreak/>
        <w:t xml:space="preserve"> Kathryn asked for 10 extra minutes to go over the give circle reports.  </w:t>
      </w:r>
    </w:p>
    <w:p w14:paraId="094355E2" w14:textId="77777777" w:rsidR="00A269D8" w:rsidRDefault="00A269D8" w:rsidP="00A269D8">
      <w:pPr>
        <w:ind w:left="720"/>
      </w:pPr>
    </w:p>
    <w:p w14:paraId="412B4490" w14:textId="08D39402" w:rsidR="00A269D8" w:rsidRPr="00AF307E" w:rsidRDefault="000F1449" w:rsidP="00A269D8">
      <w:pPr>
        <w:ind w:left="720"/>
        <w:rPr>
          <w:b/>
          <w:bCs/>
        </w:rPr>
      </w:pPr>
      <w:r w:rsidRPr="00AF307E">
        <w:rPr>
          <w:b/>
          <w:bCs/>
        </w:rPr>
        <w:t xml:space="preserve">Circle </w:t>
      </w:r>
      <w:r w:rsidR="00A269D8" w:rsidRPr="00AF307E">
        <w:rPr>
          <w:b/>
          <w:bCs/>
        </w:rPr>
        <w:t>Reports</w:t>
      </w:r>
    </w:p>
    <w:p w14:paraId="0D008A3E" w14:textId="3C11AE85" w:rsidR="00A269D8" w:rsidRDefault="00A269D8" w:rsidP="00A269D8">
      <w:pPr>
        <w:pStyle w:val="ListParagraph"/>
        <w:numPr>
          <w:ilvl w:val="0"/>
          <w:numId w:val="4"/>
        </w:numPr>
      </w:pPr>
      <w:r>
        <w:t xml:space="preserve">Phyllis reported that we are increasing our </w:t>
      </w:r>
      <w:proofErr w:type="gramStart"/>
      <w:r>
        <w:t>membership</w:t>
      </w:r>
      <w:proofErr w:type="gramEnd"/>
    </w:p>
    <w:p w14:paraId="0D60EF06" w14:textId="0F236D53" w:rsidR="00A269D8" w:rsidRDefault="00A269D8" w:rsidP="00A269D8">
      <w:pPr>
        <w:pStyle w:val="ListParagraph"/>
        <w:numPr>
          <w:ilvl w:val="0"/>
          <w:numId w:val="4"/>
        </w:numPr>
      </w:pPr>
      <w:r>
        <w:t xml:space="preserve">Mary Lou reported Spokane Alliance had a successful fund </w:t>
      </w:r>
      <w:proofErr w:type="gramStart"/>
      <w:r>
        <w:t>raising</w:t>
      </w:r>
      <w:proofErr w:type="gramEnd"/>
    </w:p>
    <w:p w14:paraId="5D25C49B" w14:textId="1643E648" w:rsidR="00A269D8" w:rsidRDefault="00A269D8" w:rsidP="00A269D8">
      <w:pPr>
        <w:pStyle w:val="ListParagraph"/>
        <w:numPr>
          <w:ilvl w:val="0"/>
          <w:numId w:val="4"/>
        </w:numPr>
      </w:pPr>
      <w:r>
        <w:t>Scott reported that Soul Weaving is having in person services at the Woodland center and it’s requiring more volunteer help.</w:t>
      </w:r>
    </w:p>
    <w:p w14:paraId="45E60A35" w14:textId="7EB5B322" w:rsidR="00A269D8" w:rsidRDefault="000F1449" w:rsidP="00A269D8">
      <w:pPr>
        <w:pStyle w:val="ListParagraph"/>
        <w:numPr>
          <w:ilvl w:val="0"/>
          <w:numId w:val="4"/>
        </w:numPr>
      </w:pPr>
      <w:r>
        <w:t>Joyce would like to have the cares and concerns from the Sunday service in case there are specific items that need pastoral care attention.</w:t>
      </w:r>
    </w:p>
    <w:p w14:paraId="1BA61CC9" w14:textId="6868C962" w:rsidR="000F1449" w:rsidRDefault="000F1449" w:rsidP="00A269D8">
      <w:pPr>
        <w:pStyle w:val="ListParagraph"/>
        <w:numPr>
          <w:ilvl w:val="0"/>
          <w:numId w:val="4"/>
        </w:numPr>
      </w:pPr>
      <w:r>
        <w:t>Healthy community held two sessions with the congregation and was at the request of Rev. Crystal.  Final session will be Sunday March 12</w:t>
      </w:r>
      <w:r w:rsidRPr="000F1449">
        <w:rPr>
          <w:vertAlign w:val="superscript"/>
        </w:rPr>
        <w:t>th</w:t>
      </w:r>
      <w:r>
        <w:t xml:space="preserve"> at the Woodland center.</w:t>
      </w:r>
    </w:p>
    <w:p w14:paraId="170296C3" w14:textId="2862FBF5" w:rsidR="000F1449" w:rsidRDefault="000F1449" w:rsidP="00A269D8">
      <w:pPr>
        <w:pStyle w:val="ListParagraph"/>
        <w:numPr>
          <w:ilvl w:val="0"/>
          <w:numId w:val="4"/>
        </w:numPr>
      </w:pPr>
      <w:r>
        <w:t>Leadership is working on starting the process of recruiting new members for the governing circle and the leadership development circle.</w:t>
      </w:r>
    </w:p>
    <w:p w14:paraId="7868B859" w14:textId="6FD347B3" w:rsidR="000F1449" w:rsidRDefault="000F1449" w:rsidP="000F1449">
      <w:pPr>
        <w:pStyle w:val="ListParagraph"/>
        <w:ind w:left="1486"/>
      </w:pPr>
    </w:p>
    <w:p w14:paraId="34439319" w14:textId="6ABA1B1D" w:rsidR="002921D8" w:rsidRDefault="002921D8" w:rsidP="002921D8"/>
    <w:p w14:paraId="556A1875" w14:textId="77777777" w:rsidR="002921D8" w:rsidRDefault="002921D8" w:rsidP="002921D8">
      <w:r>
        <w:t>Kathryn asked all to reflect on question ‘What gave you a sense that it mattered that you were in this meeting’ and ‘Was there something that diminished you sense of you being here.’</w:t>
      </w:r>
    </w:p>
    <w:p w14:paraId="62392C07" w14:textId="77777777" w:rsidR="002921D8" w:rsidRDefault="002921D8" w:rsidP="002921D8"/>
    <w:p w14:paraId="465AE095" w14:textId="23FBAB19" w:rsidR="002921D8" w:rsidRDefault="002921D8" w:rsidP="002921D8">
      <w:r>
        <w:t xml:space="preserve">Next meeting is April 5, </w:t>
      </w:r>
      <w:proofErr w:type="gramStart"/>
      <w:r>
        <w:t>2023</w:t>
      </w:r>
      <w:proofErr w:type="gramEnd"/>
      <w:r>
        <w:t xml:space="preserve"> at 1:00 pm</w:t>
      </w:r>
    </w:p>
    <w:p w14:paraId="27669E61" w14:textId="77777777" w:rsidR="002921D8" w:rsidRDefault="002921D8" w:rsidP="002921D8"/>
    <w:p w14:paraId="26D6B872" w14:textId="77777777" w:rsidR="002921D8" w:rsidRDefault="002921D8" w:rsidP="002921D8">
      <w:r>
        <w:t>Respectfully submitted – Stephanie Samson</w:t>
      </w:r>
    </w:p>
    <w:p w14:paraId="2BD87DCD" w14:textId="77777777" w:rsidR="00AF307E" w:rsidRDefault="00AF307E" w:rsidP="002921D8"/>
    <w:p w14:paraId="733E3BDD" w14:textId="365A6663" w:rsidR="00AF307E" w:rsidRPr="00AF307E" w:rsidRDefault="00AF307E" w:rsidP="002921D8">
      <w:pPr>
        <w:rPr>
          <w:b/>
          <w:bCs/>
          <w:sz w:val="28"/>
          <w:szCs w:val="28"/>
        </w:rPr>
      </w:pPr>
      <w:r w:rsidRPr="00AF307E">
        <w:rPr>
          <w:b/>
          <w:bCs/>
          <w:sz w:val="28"/>
          <w:szCs w:val="28"/>
        </w:rPr>
        <w:t>CC Aims and Mission</w:t>
      </w:r>
    </w:p>
    <w:p w14:paraId="5DCCDD7D" w14:textId="77777777" w:rsidR="00AF307E" w:rsidRPr="00AF307E" w:rsidRDefault="00AF307E" w:rsidP="00AF307E">
      <w:pPr>
        <w:spacing w:before="360" w:after="180"/>
        <w:outlineLvl w:val="2"/>
        <w:rPr>
          <w:rFonts w:ascii="Helvetica Neue" w:eastAsia="Times New Roman" w:hAnsi="Helvetica Neue" w:cs="Times New Roman"/>
          <w:color w:val="373839"/>
          <w:kern w:val="0"/>
          <w:sz w:val="42"/>
          <w:szCs w:val="42"/>
          <w14:ligatures w14:val="none"/>
        </w:rPr>
      </w:pPr>
      <w:r w:rsidRPr="00AF307E">
        <w:rPr>
          <w:rFonts w:ascii="Helvetica Neue" w:eastAsia="Times New Roman" w:hAnsi="Helvetica Neue" w:cs="Times New Roman"/>
          <w:color w:val="373839"/>
          <w:kern w:val="0"/>
          <w:sz w:val="42"/>
          <w:szCs w:val="42"/>
          <w14:ligatures w14:val="none"/>
        </w:rPr>
        <w:t>Mission:</w:t>
      </w:r>
    </w:p>
    <w:p w14:paraId="1759F8B4" w14:textId="77777777" w:rsidR="00AF307E" w:rsidRPr="00AF307E" w:rsidRDefault="00AF307E" w:rsidP="00AF307E">
      <w:pPr>
        <w:numPr>
          <w:ilvl w:val="0"/>
          <w:numId w:val="5"/>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To provide</w:t>
      </w:r>
      <w:r w:rsidRPr="00AF307E">
        <w:rPr>
          <w:rFonts w:ascii="Helvetica" w:eastAsia="Times New Roman" w:hAnsi="Helvetica" w:cs="Times New Roman"/>
          <w:i/>
          <w:iCs/>
          <w:color w:val="373839"/>
          <w:kern w:val="0"/>
          <w14:ligatures w14:val="none"/>
        </w:rPr>
        <w:t> </w:t>
      </w:r>
      <w:r w:rsidRPr="00AF307E">
        <w:rPr>
          <w:rFonts w:ascii="Helvetica" w:eastAsia="Times New Roman" w:hAnsi="Helvetica" w:cs="Times New Roman"/>
          <w:color w:val="373839"/>
          <w:kern w:val="0"/>
          <w14:ligatures w14:val="none"/>
        </w:rPr>
        <w:t>communication among the program circles and the Governing Circle</w:t>
      </w:r>
    </w:p>
    <w:p w14:paraId="71A6C144" w14:textId="77777777" w:rsidR="00AF307E" w:rsidRPr="00AF307E" w:rsidRDefault="00AF307E" w:rsidP="00AF307E">
      <w:pPr>
        <w:numPr>
          <w:ilvl w:val="0"/>
          <w:numId w:val="5"/>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 xml:space="preserve">To ensure all programming supports the mission of the </w:t>
      </w:r>
      <w:proofErr w:type="gramStart"/>
      <w:r w:rsidRPr="00AF307E">
        <w:rPr>
          <w:rFonts w:ascii="Helvetica" w:eastAsia="Times New Roman" w:hAnsi="Helvetica" w:cs="Times New Roman"/>
          <w:color w:val="373839"/>
          <w:kern w:val="0"/>
          <w14:ligatures w14:val="none"/>
        </w:rPr>
        <w:t>church</w:t>
      </w:r>
      <w:proofErr w:type="gramEnd"/>
    </w:p>
    <w:p w14:paraId="25515088" w14:textId="77777777" w:rsidR="00AF307E" w:rsidRPr="00AF307E" w:rsidRDefault="00AF307E" w:rsidP="00AF307E">
      <w:pPr>
        <w:spacing w:before="360" w:after="180"/>
        <w:outlineLvl w:val="2"/>
        <w:rPr>
          <w:rFonts w:ascii="Helvetica Neue" w:eastAsia="Times New Roman" w:hAnsi="Helvetica Neue" w:cs="Times New Roman"/>
          <w:color w:val="373839"/>
          <w:kern w:val="0"/>
          <w:sz w:val="42"/>
          <w:szCs w:val="42"/>
          <w14:ligatures w14:val="none"/>
        </w:rPr>
      </w:pPr>
      <w:r w:rsidRPr="00AF307E">
        <w:rPr>
          <w:rFonts w:ascii="Helvetica Neue" w:eastAsia="Times New Roman" w:hAnsi="Helvetica Neue" w:cs="Times New Roman"/>
          <w:color w:val="373839"/>
          <w:kern w:val="0"/>
          <w:sz w:val="42"/>
          <w:szCs w:val="42"/>
          <w14:ligatures w14:val="none"/>
        </w:rPr>
        <w:t>Aims:</w:t>
      </w:r>
    </w:p>
    <w:p w14:paraId="3B8B2A94" w14:textId="77777777" w:rsidR="00AF307E" w:rsidRPr="00AF307E" w:rsidRDefault="00AF307E" w:rsidP="00AF307E">
      <w:pPr>
        <w:numPr>
          <w:ilvl w:val="0"/>
          <w:numId w:val="6"/>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Regular updates on activities of each program circle</w:t>
      </w:r>
    </w:p>
    <w:p w14:paraId="64ED39F1" w14:textId="77777777" w:rsidR="00AF307E" w:rsidRPr="00AF307E" w:rsidRDefault="00AF307E" w:rsidP="00AF307E">
      <w:pPr>
        <w:numPr>
          <w:ilvl w:val="0"/>
          <w:numId w:val="6"/>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 xml:space="preserve">Assure regular communication between program circles and </w:t>
      </w:r>
      <w:proofErr w:type="gramStart"/>
      <w:r w:rsidRPr="00AF307E">
        <w:rPr>
          <w:rFonts w:ascii="Helvetica" w:eastAsia="Times New Roman" w:hAnsi="Helvetica" w:cs="Times New Roman"/>
          <w:color w:val="373839"/>
          <w:kern w:val="0"/>
          <w14:ligatures w14:val="none"/>
        </w:rPr>
        <w:t>congregation</w:t>
      </w:r>
      <w:proofErr w:type="gramEnd"/>
    </w:p>
    <w:p w14:paraId="7BD4CC02" w14:textId="77777777" w:rsidR="00AF307E" w:rsidRPr="00AF307E" w:rsidRDefault="00AF307E" w:rsidP="00AF307E">
      <w:pPr>
        <w:numPr>
          <w:ilvl w:val="0"/>
          <w:numId w:val="6"/>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 xml:space="preserve">Regular leadership training in leadership &amp; communication skills using UUA, PWR, and Leadership Development and Healthy Community Circle </w:t>
      </w:r>
      <w:proofErr w:type="gramStart"/>
      <w:r w:rsidRPr="00AF307E">
        <w:rPr>
          <w:rFonts w:ascii="Helvetica" w:eastAsia="Times New Roman" w:hAnsi="Helvetica" w:cs="Times New Roman"/>
          <w:color w:val="373839"/>
          <w:kern w:val="0"/>
          <w14:ligatures w14:val="none"/>
        </w:rPr>
        <w:t>materials</w:t>
      </w:r>
      <w:proofErr w:type="gramEnd"/>
    </w:p>
    <w:p w14:paraId="2DA3536D" w14:textId="77777777" w:rsidR="00AF307E" w:rsidRPr="00AF307E" w:rsidRDefault="00AF307E" w:rsidP="00AF307E">
      <w:pPr>
        <w:numPr>
          <w:ilvl w:val="0"/>
          <w:numId w:val="6"/>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 xml:space="preserve">Annual Planning session (in February) with the Governing Circle to set goals for the next </w:t>
      </w:r>
      <w:proofErr w:type="gramStart"/>
      <w:r w:rsidRPr="00AF307E">
        <w:rPr>
          <w:rFonts w:ascii="Helvetica" w:eastAsia="Times New Roman" w:hAnsi="Helvetica" w:cs="Times New Roman"/>
          <w:color w:val="373839"/>
          <w:kern w:val="0"/>
          <w14:ligatures w14:val="none"/>
        </w:rPr>
        <w:t>year</w:t>
      </w:r>
      <w:proofErr w:type="gramEnd"/>
    </w:p>
    <w:p w14:paraId="6DC4493F" w14:textId="77777777" w:rsidR="00AF307E" w:rsidRPr="00AF307E" w:rsidRDefault="00AF307E" w:rsidP="00AF307E">
      <w:pPr>
        <w:numPr>
          <w:ilvl w:val="0"/>
          <w:numId w:val="6"/>
        </w:numPr>
        <w:spacing w:before="100" w:beforeAutospacing="1" w:after="100" w:afterAutospacing="1"/>
        <w:rPr>
          <w:rFonts w:ascii="Helvetica" w:eastAsia="Times New Roman" w:hAnsi="Helvetica" w:cs="Times New Roman"/>
          <w:color w:val="373839"/>
          <w:kern w:val="0"/>
          <w14:ligatures w14:val="none"/>
        </w:rPr>
      </w:pPr>
      <w:r w:rsidRPr="00AF307E">
        <w:rPr>
          <w:rFonts w:ascii="Helvetica" w:eastAsia="Times New Roman" w:hAnsi="Helvetica" w:cs="Times New Roman"/>
          <w:color w:val="373839"/>
          <w:kern w:val="0"/>
          <w14:ligatures w14:val="none"/>
        </w:rPr>
        <w:t>Create and communicate an annual church calendar in conjunction with the Governing Circle</w:t>
      </w:r>
    </w:p>
    <w:p w14:paraId="12E4AD9A" w14:textId="77777777" w:rsidR="00AF307E" w:rsidRDefault="00AF307E" w:rsidP="002921D8"/>
    <w:p w14:paraId="00AF0547" w14:textId="77777777" w:rsidR="002921D8" w:rsidRDefault="002921D8" w:rsidP="002921D8"/>
    <w:p w14:paraId="41100F41" w14:textId="77777777" w:rsidR="00383754" w:rsidRDefault="00000000"/>
    <w:sectPr w:rsidR="00383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53099"/>
    <w:multiLevelType w:val="hybridMultilevel"/>
    <w:tmpl w:val="1A5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13039"/>
    <w:multiLevelType w:val="multilevel"/>
    <w:tmpl w:val="660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B3ADE"/>
    <w:multiLevelType w:val="hybridMultilevel"/>
    <w:tmpl w:val="109A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F3462"/>
    <w:multiLevelType w:val="hybridMultilevel"/>
    <w:tmpl w:val="7DBE6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EB24CF"/>
    <w:multiLevelType w:val="hybridMultilevel"/>
    <w:tmpl w:val="B356849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5" w15:restartNumberingAfterBreak="0">
    <w:nsid w:val="7D3C340E"/>
    <w:multiLevelType w:val="multilevel"/>
    <w:tmpl w:val="8EC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639056">
    <w:abstractNumId w:val="2"/>
  </w:num>
  <w:num w:numId="2" w16cid:durableId="692658275">
    <w:abstractNumId w:val="0"/>
  </w:num>
  <w:num w:numId="3" w16cid:durableId="496114130">
    <w:abstractNumId w:val="3"/>
  </w:num>
  <w:num w:numId="4" w16cid:durableId="1525630061">
    <w:abstractNumId w:val="4"/>
  </w:num>
  <w:num w:numId="5" w16cid:durableId="1342509939">
    <w:abstractNumId w:val="5"/>
  </w:num>
  <w:num w:numId="6" w16cid:durableId="1517427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D8"/>
    <w:rsid w:val="00047316"/>
    <w:rsid w:val="000E2734"/>
    <w:rsid w:val="000F1449"/>
    <w:rsid w:val="001115A1"/>
    <w:rsid w:val="001704B7"/>
    <w:rsid w:val="001C5869"/>
    <w:rsid w:val="002921D8"/>
    <w:rsid w:val="002A320D"/>
    <w:rsid w:val="00640855"/>
    <w:rsid w:val="007E041B"/>
    <w:rsid w:val="00A269D8"/>
    <w:rsid w:val="00A46705"/>
    <w:rsid w:val="00AF307E"/>
    <w:rsid w:val="00C8510B"/>
    <w:rsid w:val="00CF2E92"/>
    <w:rsid w:val="00D502E3"/>
    <w:rsid w:val="00F8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7A8C2F"/>
  <w15:chartTrackingRefBased/>
  <w15:docId w15:val="{52D55FD9-47DE-EE4D-943B-4AD48FE2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D8"/>
  </w:style>
  <w:style w:type="paragraph" w:styleId="Heading3">
    <w:name w:val="heading 3"/>
    <w:basedOn w:val="Normal"/>
    <w:link w:val="Heading3Char"/>
    <w:uiPriority w:val="9"/>
    <w:qFormat/>
    <w:rsid w:val="00AF307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1D8"/>
    <w:pPr>
      <w:ind w:left="720"/>
      <w:contextualSpacing/>
    </w:pPr>
  </w:style>
  <w:style w:type="character" w:customStyle="1" w:styleId="Heading3Char">
    <w:name w:val="Heading 3 Char"/>
    <w:basedOn w:val="DefaultParagraphFont"/>
    <w:link w:val="Heading3"/>
    <w:uiPriority w:val="9"/>
    <w:rsid w:val="00AF307E"/>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AF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Samson</dc:creator>
  <cp:keywords/>
  <dc:description/>
  <cp:lastModifiedBy>Stephanie Samson</cp:lastModifiedBy>
  <cp:revision>3</cp:revision>
  <dcterms:created xsi:type="dcterms:W3CDTF">2023-03-11T22:46:00Z</dcterms:created>
  <dcterms:modified xsi:type="dcterms:W3CDTF">2023-03-31T15:41:00Z</dcterms:modified>
</cp:coreProperties>
</file>